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AC5" w:rsidRDefault="00AC0AC5" w:rsidP="00EC1228">
      <w:pPr>
        <w:spacing w:line="360" w:lineRule="auto"/>
        <w:ind w:right="1134"/>
        <w:jc w:val="both"/>
        <w:rPr>
          <w:rFonts w:ascii="Frutiger Neue LT Pro Light" w:hAnsi="Frutiger Neue LT Pro Light" w:cs="Arial"/>
          <w:b/>
        </w:rPr>
      </w:pPr>
    </w:p>
    <w:p w:rsidR="00D76989" w:rsidRPr="00D76989" w:rsidRDefault="00363982" w:rsidP="00EC1228">
      <w:pPr>
        <w:spacing w:line="360" w:lineRule="auto"/>
        <w:ind w:right="1134"/>
        <w:jc w:val="both"/>
        <w:rPr>
          <w:rFonts w:ascii="Frutiger Neue LT Pro Light" w:hAnsi="Frutiger Neue LT Pro Light"/>
          <w:b/>
          <w:sz w:val="28"/>
          <w:szCs w:val="28"/>
        </w:rPr>
      </w:pPr>
      <w:r>
        <w:rPr>
          <w:rFonts w:ascii="Frutiger Neue LT Pro Light" w:hAnsi="Frutiger Neue LT Pro Light"/>
          <w:b/>
          <w:sz w:val="32"/>
          <w:szCs w:val="32"/>
        </w:rPr>
        <w:t xml:space="preserve">Der KDA macht Ofenträume </w:t>
      </w:r>
      <w:r w:rsidR="008E484F">
        <w:rPr>
          <w:rFonts w:ascii="Frutiger Neue LT Pro Light" w:hAnsi="Frutiger Neue LT Pro Light"/>
          <w:b/>
          <w:sz w:val="32"/>
          <w:szCs w:val="32"/>
        </w:rPr>
        <w:t xml:space="preserve">wahr – der </w:t>
      </w:r>
      <w:proofErr w:type="spellStart"/>
      <w:r w:rsidR="008E484F">
        <w:rPr>
          <w:rFonts w:ascii="Frutiger Neue LT Pro Light" w:hAnsi="Frutiger Neue LT Pro Light"/>
          <w:b/>
          <w:sz w:val="32"/>
          <w:szCs w:val="32"/>
        </w:rPr>
        <w:t>Penthausschornstein</w:t>
      </w:r>
      <w:proofErr w:type="spellEnd"/>
      <w:r w:rsidR="008E484F">
        <w:rPr>
          <w:rFonts w:ascii="Frutiger Neue LT Pro Light" w:hAnsi="Frutiger Neue LT Pro Light"/>
          <w:b/>
          <w:sz w:val="32"/>
          <w:szCs w:val="32"/>
        </w:rPr>
        <w:t xml:space="preserve"> nun auch bei Flachdach</w:t>
      </w:r>
    </w:p>
    <w:p w:rsidR="00B217B3" w:rsidRPr="00D76989" w:rsidRDefault="00B217B3" w:rsidP="00EC1228">
      <w:pPr>
        <w:spacing w:line="360" w:lineRule="auto"/>
        <w:ind w:right="1134"/>
        <w:jc w:val="both"/>
        <w:rPr>
          <w:rFonts w:ascii="Frutiger Neue LT Pro Light" w:hAnsi="Frutiger Neue LT Pro Light" w:cs="Arial"/>
          <w:b/>
          <w:sz w:val="28"/>
          <w:szCs w:val="28"/>
        </w:rPr>
      </w:pPr>
    </w:p>
    <w:p w:rsidR="00C3614B" w:rsidRDefault="00363982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  <w:r>
        <w:rPr>
          <w:rFonts w:ascii="Frutiger Neue LT Pro Light" w:hAnsi="Frutiger Neue LT Pro Light"/>
          <w:b/>
        </w:rPr>
        <w:t xml:space="preserve">Der </w:t>
      </w:r>
      <w:hyperlink r:id="rId8" w:history="1">
        <w:r w:rsidRPr="00046587">
          <w:rPr>
            <w:rStyle w:val="Hyperlink"/>
            <w:rFonts w:ascii="Frutiger Neue LT Pro Light" w:hAnsi="Frutiger Neue LT Pro Light"/>
            <w:b/>
          </w:rPr>
          <w:t>Keramische Deckenanschluss</w:t>
        </w:r>
      </w:hyperlink>
      <w:r>
        <w:rPr>
          <w:rFonts w:ascii="Frutiger Neue LT Pro Light" w:hAnsi="Frutiger Neue LT Pro Light"/>
          <w:b/>
        </w:rPr>
        <w:t xml:space="preserve"> (KDA) von ERLUS macht es möglich, dass Ofenbauer den Traumofen ihrer Kunden frei im Raum platzieren können. Egal wo – </w:t>
      </w:r>
      <w:r w:rsidR="008E484F">
        <w:rPr>
          <w:rFonts w:ascii="Frutiger Neue LT Pro Light" w:hAnsi="Frutiger Neue LT Pro Light"/>
          <w:b/>
        </w:rPr>
        <w:t xml:space="preserve">mit dem </w:t>
      </w:r>
      <w:r>
        <w:rPr>
          <w:rFonts w:ascii="Frutiger Neue LT Pro Light" w:hAnsi="Frutiger Neue LT Pro Light"/>
          <w:b/>
        </w:rPr>
        <w:t xml:space="preserve">KDA </w:t>
      </w:r>
      <w:r w:rsidR="008E484F">
        <w:rPr>
          <w:rFonts w:ascii="Frutiger Neue LT Pro Light" w:hAnsi="Frutiger Neue LT Pro Light"/>
          <w:b/>
        </w:rPr>
        <w:t xml:space="preserve">ist der Anschluss des Ofens </w:t>
      </w:r>
      <w:r>
        <w:rPr>
          <w:rFonts w:ascii="Frutiger Neue LT Pro Light" w:hAnsi="Frutiger Neue LT Pro Light"/>
          <w:b/>
        </w:rPr>
        <w:t xml:space="preserve">direkt </w:t>
      </w:r>
      <w:r w:rsidR="008E484F">
        <w:rPr>
          <w:rFonts w:ascii="Frutiger Neue LT Pro Light" w:hAnsi="Frutiger Neue LT Pro Light"/>
          <w:b/>
        </w:rPr>
        <w:t xml:space="preserve">von unten durch die Geschossdecke </w:t>
      </w:r>
      <w:r>
        <w:rPr>
          <w:rFonts w:ascii="Frutiger Neue LT Pro Light" w:hAnsi="Frutiger Neue LT Pro Light"/>
          <w:b/>
        </w:rPr>
        <w:t xml:space="preserve">an den Schornstein </w:t>
      </w:r>
      <w:r w:rsidR="008E484F">
        <w:rPr>
          <w:rFonts w:ascii="Frutiger Neue LT Pro Light" w:hAnsi="Frutiger Neue LT Pro Light"/>
          <w:b/>
        </w:rPr>
        <w:t>möglich</w:t>
      </w:r>
      <w:r>
        <w:rPr>
          <w:rFonts w:ascii="Frutiger Neue LT Pro Light" w:hAnsi="Frutiger Neue LT Pro Light"/>
          <w:b/>
        </w:rPr>
        <w:t xml:space="preserve">. Das funktioniert jetzt auch bei einem Haus mit Flachdach. </w:t>
      </w:r>
    </w:p>
    <w:p w:rsidR="00C3614B" w:rsidRDefault="00C3614B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</w:p>
    <w:p w:rsidR="00363982" w:rsidRDefault="00363982" w:rsidP="00363982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 xml:space="preserve">Sie möchten einen im Raum freistehenden Designofen? Der richtige Schornstein macht alle Ofenträume wahr. Ob im Einfamilienhaus oder im Penthaus – mit den Sonderbauteilen Keramischer Deckenanschluss oder Penthausschornstein lassen sich Ofenträume sicher und einfach realisieren. Der Ofen kann dann direkt </w:t>
      </w:r>
      <w:r w:rsidR="00FF24C8">
        <w:rPr>
          <w:rFonts w:ascii="Frutiger Neue LT Pro Light" w:hAnsi="Frutiger Neue LT Pro Light" w:cs="Arial"/>
          <w:color w:val="000000"/>
        </w:rPr>
        <w:t>von unten durch die nicht brennbare Geschossd</w:t>
      </w:r>
      <w:r>
        <w:rPr>
          <w:rFonts w:ascii="Frutiger Neue LT Pro Light" w:hAnsi="Frutiger Neue LT Pro Light" w:cs="Arial"/>
          <w:color w:val="000000"/>
        </w:rPr>
        <w:t xml:space="preserve">ecke angeschlossen werden und ist damit frei im Raum platzierbar. Der KDA oder der Penthausschornstein </w:t>
      </w:r>
      <w:r w:rsidR="00046587">
        <w:rPr>
          <w:rFonts w:ascii="Frutiger Neue LT Pro Light" w:hAnsi="Frutiger Neue LT Pro Light" w:cs="Arial"/>
          <w:color w:val="000000"/>
        </w:rPr>
        <w:t>sind</w:t>
      </w:r>
      <w:r>
        <w:rPr>
          <w:rFonts w:ascii="Frutiger Neue LT Pro Light" w:hAnsi="Frutiger Neue LT Pro Light" w:cs="Arial"/>
          <w:color w:val="000000"/>
        </w:rPr>
        <w:t xml:space="preserve"> in Abstimmung mit dem </w:t>
      </w:r>
      <w:hyperlink r:id="rId9" w:history="1">
        <w:r w:rsidRPr="00046587">
          <w:rPr>
            <w:rStyle w:val="Hyperlink"/>
            <w:rFonts w:ascii="Frutiger Neue LT Pro Light" w:hAnsi="Frutiger Neue LT Pro Light" w:cs="Arial"/>
          </w:rPr>
          <w:t>Ofenbauer</w:t>
        </w:r>
      </w:hyperlink>
      <w:r>
        <w:rPr>
          <w:rFonts w:ascii="Frutiger Neue LT Pro Light" w:hAnsi="Frutiger Neue LT Pro Light" w:cs="Arial"/>
          <w:color w:val="000000"/>
        </w:rPr>
        <w:t xml:space="preserve"> einzubauen, denn </w:t>
      </w:r>
      <w:r w:rsidR="00046587">
        <w:rPr>
          <w:rFonts w:ascii="Frutiger Neue LT Pro Light" w:hAnsi="Frutiger Neue LT Pro Light" w:cs="Arial"/>
          <w:color w:val="000000"/>
        </w:rPr>
        <w:t>beide</w:t>
      </w:r>
      <w:r>
        <w:rPr>
          <w:rFonts w:ascii="Frutiger Neue LT Pro Light" w:hAnsi="Frutiger Neue LT Pro Light" w:cs="Arial"/>
          <w:color w:val="000000"/>
        </w:rPr>
        <w:t xml:space="preserve"> setz</w:t>
      </w:r>
      <w:r w:rsidR="00046587">
        <w:rPr>
          <w:rFonts w:ascii="Frutiger Neue LT Pro Light" w:hAnsi="Frutiger Neue LT Pro Light" w:cs="Arial"/>
          <w:color w:val="000000"/>
        </w:rPr>
        <w:t>en</w:t>
      </w:r>
      <w:r>
        <w:rPr>
          <w:rFonts w:ascii="Frutiger Neue LT Pro Light" w:hAnsi="Frutiger Neue LT Pro Light" w:cs="Arial"/>
          <w:color w:val="000000"/>
        </w:rPr>
        <w:t xml:space="preserve"> eine geeignete Feuerstätte voraus. </w:t>
      </w:r>
      <w:r w:rsidR="00772D57">
        <w:rPr>
          <w:rFonts w:ascii="Frutiger Neue LT Pro Light" w:hAnsi="Frutiger Neue LT Pro Light" w:cs="Arial"/>
          <w:color w:val="000000"/>
        </w:rPr>
        <w:t>Bereits während der Planung sollte d</w:t>
      </w:r>
      <w:r w:rsidR="00046587">
        <w:rPr>
          <w:rFonts w:ascii="Frutiger Neue LT Pro Light" w:hAnsi="Frutiger Neue LT Pro Light" w:cs="Arial"/>
          <w:color w:val="000000"/>
        </w:rPr>
        <w:t xml:space="preserve">er Einbau von Schornstein und KDA </w:t>
      </w:r>
      <w:r>
        <w:rPr>
          <w:rFonts w:ascii="Frutiger Neue LT Pro Light" w:hAnsi="Frutiger Neue LT Pro Light" w:cs="Arial"/>
          <w:color w:val="000000"/>
        </w:rPr>
        <w:t xml:space="preserve">mit dem örtlichen bevollmächtigten Bezirksschornsteinfeger abgestimmt werden. </w:t>
      </w:r>
      <w:r w:rsidR="00FF24C8">
        <w:rPr>
          <w:rFonts w:ascii="Frutiger Neue LT Pro Light" w:hAnsi="Frutiger Neue LT Pro Light" w:cs="Arial"/>
          <w:color w:val="000000"/>
        </w:rPr>
        <w:t xml:space="preserve">Der KDA besitzt die Bauartzulassung des Deutschen Instituts für Bautechnik (DIBt). </w:t>
      </w:r>
    </w:p>
    <w:p w:rsidR="00363982" w:rsidRPr="000779E0" w:rsidRDefault="000779E0" w:rsidP="00363982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b/>
          <w:color w:val="000000"/>
        </w:rPr>
      </w:pPr>
      <w:r w:rsidRPr="000779E0">
        <w:rPr>
          <w:rFonts w:ascii="Frutiger Neue LT Pro Light" w:hAnsi="Frutiger Neue LT Pro Light" w:cs="Arial"/>
          <w:b/>
          <w:color w:val="000000"/>
        </w:rPr>
        <w:t>ERLUS Penthausschornstein</w:t>
      </w:r>
    </w:p>
    <w:p w:rsidR="00363982" w:rsidRDefault="00363982" w:rsidP="00363982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>Der neue E</w:t>
      </w:r>
      <w:r w:rsidR="005135E0">
        <w:rPr>
          <w:rFonts w:ascii="Frutiger Neue LT Pro Light" w:hAnsi="Frutiger Neue LT Pro Light" w:cs="Arial"/>
          <w:color w:val="000000"/>
        </w:rPr>
        <w:t>RLUS</w:t>
      </w:r>
      <w:r>
        <w:rPr>
          <w:rFonts w:ascii="Frutiger Neue LT Pro Light" w:hAnsi="Frutiger Neue LT Pro Light" w:cs="Arial"/>
          <w:color w:val="000000"/>
        </w:rPr>
        <w:t xml:space="preserve"> </w:t>
      </w:r>
      <w:hyperlink r:id="rId10" w:history="1">
        <w:r w:rsidRPr="000779E0">
          <w:rPr>
            <w:rStyle w:val="Hyperlink"/>
            <w:rFonts w:ascii="Frutiger Neue LT Pro Light" w:hAnsi="Frutiger Neue LT Pro Light" w:cs="Arial"/>
          </w:rPr>
          <w:t>Penthausschornstein</w:t>
        </w:r>
      </w:hyperlink>
      <w:r>
        <w:rPr>
          <w:rFonts w:ascii="Frutiger Neue LT Pro Light" w:hAnsi="Frutiger Neue LT Pro Light" w:cs="Arial"/>
          <w:color w:val="000000"/>
        </w:rPr>
        <w:t xml:space="preserve"> ist speziell für ein- und mehrgeschossige Gebäude mit einem massiven Flachdach konzipiert. Wie beim Keramischen Deckenanschluss KDA kann der Ofenbauer die Feuerstätte frei im Raum platzieren und von unten </w:t>
      </w:r>
      <w:r w:rsidR="00325311">
        <w:rPr>
          <w:rFonts w:ascii="Frutiger Neue LT Pro Light" w:hAnsi="Frutiger Neue LT Pro Light" w:cs="Arial"/>
          <w:color w:val="000000"/>
        </w:rPr>
        <w:t xml:space="preserve">durch </w:t>
      </w:r>
      <w:bookmarkStart w:id="0" w:name="_GoBack"/>
      <w:bookmarkEnd w:id="0"/>
      <w:r w:rsidR="005B6C13">
        <w:rPr>
          <w:rFonts w:ascii="Frutiger Neue LT Pro Light" w:hAnsi="Frutiger Neue LT Pro Light" w:cs="Arial"/>
          <w:color w:val="000000"/>
        </w:rPr>
        <w:t xml:space="preserve">das massive Flachdach </w:t>
      </w:r>
      <w:r>
        <w:rPr>
          <w:rFonts w:ascii="Frutiger Neue LT Pro Light" w:hAnsi="Frutiger Neue LT Pro Light" w:cs="Arial"/>
          <w:color w:val="000000"/>
        </w:rPr>
        <w:t xml:space="preserve">an den Schornstein anschließen. </w:t>
      </w:r>
      <w:r w:rsidR="005B6C13">
        <w:rPr>
          <w:rFonts w:ascii="Frutiger Neue LT Pro Light" w:hAnsi="Frutiger Neue LT Pro Light" w:cs="Arial"/>
          <w:color w:val="000000"/>
        </w:rPr>
        <w:t xml:space="preserve">Der </w:t>
      </w:r>
      <w:proofErr w:type="spellStart"/>
      <w:r w:rsidR="005B6C13">
        <w:rPr>
          <w:rFonts w:ascii="Frutiger Neue LT Pro Light" w:hAnsi="Frutiger Neue LT Pro Light" w:cs="Arial"/>
          <w:color w:val="000000"/>
        </w:rPr>
        <w:t>Penthausschornstein</w:t>
      </w:r>
      <w:proofErr w:type="spellEnd"/>
      <w:r w:rsidR="005B6C13">
        <w:rPr>
          <w:rFonts w:ascii="Frutiger Neue LT Pro Light" w:hAnsi="Frutiger Neue LT Pro Light" w:cs="Arial"/>
          <w:color w:val="000000"/>
        </w:rPr>
        <w:t xml:space="preserve"> wird als vormontiertes Fußelement geliefert und ist als Schalungsbauteil ausgeführt und so in das </w:t>
      </w:r>
      <w:r w:rsidR="005B6C13">
        <w:rPr>
          <w:rFonts w:ascii="Frutiger Neue LT Pro Light" w:hAnsi="Frutiger Neue LT Pro Light" w:cs="Arial"/>
          <w:color w:val="000000"/>
        </w:rPr>
        <w:lastRenderedPageBreak/>
        <w:t xml:space="preserve">massive Flachdach eingebunden. Hiermit </w:t>
      </w:r>
      <w:r>
        <w:rPr>
          <w:rFonts w:ascii="Frutiger Neue LT Pro Light" w:hAnsi="Frutiger Neue LT Pro Light" w:cs="Arial"/>
          <w:color w:val="000000"/>
        </w:rPr>
        <w:t xml:space="preserve">sind freistehende Windfahnenlängen bis zu 2,75 Meter möglich. </w:t>
      </w:r>
    </w:p>
    <w:p w:rsidR="003E60FE" w:rsidRDefault="003E60FE">
      <w:pPr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br w:type="page"/>
      </w:r>
    </w:p>
    <w:p w:rsidR="0046269E" w:rsidRDefault="0046269E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 w:rsidRPr="00EC7304">
        <w:rPr>
          <w:rFonts w:ascii="Frutiger Neue LT Pro Light" w:hAnsi="Frutiger Neue LT Pro Light" w:cs="Arial"/>
          <w:i/>
          <w:color w:val="000000"/>
        </w:rPr>
        <w:lastRenderedPageBreak/>
        <w:t xml:space="preserve">Bildmaterial: </w:t>
      </w:r>
    </w:p>
    <w:p w:rsidR="00EC7304" w:rsidRDefault="00F16FFB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noProof/>
          <w:color w:val="000000"/>
        </w:rPr>
        <w:drawing>
          <wp:inline distT="0" distB="0" distL="0" distR="0">
            <wp:extent cx="1157287" cy="1735996"/>
            <wp:effectExtent l="0" t="0" r="508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180" cy="1756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69E" w:rsidRDefault="00CE0A17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>Bildunterschrift</w:t>
      </w:r>
      <w:r w:rsidR="00CF3538">
        <w:rPr>
          <w:rFonts w:ascii="Frutiger Neue LT Pro Light" w:hAnsi="Frutiger Neue LT Pro Light" w:cs="Arial"/>
          <w:i/>
          <w:color w:val="000000"/>
        </w:rPr>
        <w:t xml:space="preserve">: </w:t>
      </w:r>
    </w:p>
    <w:p w:rsidR="00EC7304" w:rsidRDefault="00F16FFB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 xml:space="preserve">Mit dem KDA und einem ERLUS Schornsteinsystem entsteht ein Penthausschornstein. Die Feuerstätte kann frei im Raum platziert werden. </w:t>
      </w:r>
    </w:p>
    <w:p w:rsidR="00F16FFB" w:rsidRDefault="00F16FFB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>Skizze: ERLUS</w:t>
      </w:r>
    </w:p>
    <w:p w:rsidR="000779E0" w:rsidRDefault="000779E0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noProof/>
          <w:color w:val="000000"/>
        </w:rPr>
        <w:drawing>
          <wp:inline distT="0" distB="0" distL="0" distR="0">
            <wp:extent cx="585462" cy="1756254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98" cy="1791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9E0" w:rsidRDefault="000779E0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>Bildunterschrift:</w:t>
      </w:r>
    </w:p>
    <w:p w:rsidR="000779E0" w:rsidRDefault="000779E0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 xml:space="preserve">Die Explosionszeichnung des ERLUS Penthausschornstein zeigt die einzelnen Elemente für den Anschluss eines Schornsteins durch die Flachdachdecke. </w:t>
      </w:r>
    </w:p>
    <w:p w:rsidR="000779E0" w:rsidRDefault="000779E0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 xml:space="preserve">Skizze: ERLUS </w:t>
      </w:r>
    </w:p>
    <w:p w:rsidR="001237B4" w:rsidRDefault="001237B4" w:rsidP="00EC1228">
      <w:pPr>
        <w:ind w:right="1134"/>
        <w:rPr>
          <w:rFonts w:ascii="Frutiger LT 45 Light" w:hAnsi="Frutiger LT 45 Light"/>
          <w:b/>
          <w:i/>
        </w:rPr>
      </w:pPr>
      <w:r>
        <w:rPr>
          <w:rFonts w:ascii="Frutiger LT 45 Light" w:hAnsi="Frutiger LT 45 Light"/>
          <w:b/>
          <w:i/>
        </w:rPr>
        <w:br w:type="page"/>
      </w:r>
    </w:p>
    <w:p w:rsidR="003B0DA8" w:rsidRDefault="003B0DA8" w:rsidP="003B0DA8">
      <w:pPr>
        <w:ind w:right="1134"/>
        <w:jc w:val="both"/>
        <w:rPr>
          <w:rFonts w:ascii="Frutiger LT 45 Light" w:hAnsi="Frutiger LT 45 Light"/>
          <w:b/>
          <w:i/>
        </w:rPr>
      </w:pPr>
      <w:r>
        <w:rPr>
          <w:rFonts w:ascii="Frutiger LT 45 Light" w:hAnsi="Frutiger LT 45 Light"/>
          <w:b/>
          <w:i/>
        </w:rPr>
        <w:lastRenderedPageBreak/>
        <w:t>E</w:t>
      </w:r>
      <w:r w:rsidR="00F61AC0">
        <w:rPr>
          <w:rFonts w:ascii="Frutiger LT 45 Light" w:hAnsi="Frutiger LT 45 Light"/>
          <w:b/>
          <w:i/>
        </w:rPr>
        <w:t>RLUS</w:t>
      </w:r>
      <w:r>
        <w:rPr>
          <w:rFonts w:ascii="Frutiger LT 45 Light" w:hAnsi="Frutiger LT 45 Light"/>
          <w:b/>
          <w:i/>
        </w:rPr>
        <w:t xml:space="preserve"> AG heute</w:t>
      </w:r>
    </w:p>
    <w:p w:rsidR="003B0DA8" w:rsidRDefault="003B0DA8" w:rsidP="003B0DA8">
      <w:pPr>
        <w:ind w:right="1134"/>
        <w:jc w:val="both"/>
        <w:rPr>
          <w:rFonts w:ascii="Frutiger LT 45 Light" w:hAnsi="Frutiger LT 45 Light"/>
          <w:i/>
        </w:rPr>
      </w:pP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/>
          <w:i/>
          <w:sz w:val="20"/>
          <w:szCs w:val="20"/>
        </w:rPr>
      </w:pPr>
      <w:r>
        <w:rPr>
          <w:rFonts w:ascii="Frutiger Neue LT Pro Light" w:hAnsi="Frutiger Neue LT Pro Light"/>
          <w:i/>
          <w:sz w:val="20"/>
          <w:szCs w:val="20"/>
        </w:rPr>
        <w:t>Die E</w:t>
      </w:r>
      <w:r w:rsidR="00F61AC0">
        <w:rPr>
          <w:rFonts w:ascii="Frutiger Neue LT Pro Light" w:hAnsi="Frutiger Neue LT Pro Light"/>
          <w:i/>
          <w:sz w:val="20"/>
          <w:szCs w:val="20"/>
        </w:rPr>
        <w:t>RLUS</w:t>
      </w:r>
      <w:r>
        <w:rPr>
          <w:rFonts w:ascii="Frutiger Neue LT Pro Light" w:hAnsi="Frutiger Neue LT Pro Light"/>
          <w:i/>
          <w:sz w:val="20"/>
          <w:szCs w:val="20"/>
        </w:rPr>
        <w:t xml:space="preserve"> AG gehört zu den führenden Herstellern von Dachkeramik und Schornsteinsystemen in Deutschland. Das mittelständische Unternehmen produziert an den Standorten Neufahrn und Ergoldsbach (Niederbayern) sowie in </w:t>
      </w:r>
      <w:proofErr w:type="spellStart"/>
      <w:r>
        <w:rPr>
          <w:rFonts w:ascii="Frutiger Neue LT Pro Light" w:hAnsi="Frutiger Neue LT Pro Light"/>
          <w:i/>
          <w:sz w:val="20"/>
          <w:szCs w:val="20"/>
        </w:rPr>
        <w:t>Teistungen</w:t>
      </w:r>
      <w:proofErr w:type="spellEnd"/>
      <w:r>
        <w:rPr>
          <w:rFonts w:ascii="Frutiger Neue LT Pro Light" w:hAnsi="Frutiger Neue LT Pro Light"/>
          <w:i/>
          <w:sz w:val="20"/>
          <w:szCs w:val="20"/>
        </w:rPr>
        <w:t xml:space="preserve"> (Thüringen). Die Tondachziegel von E</w:t>
      </w:r>
      <w:r w:rsidR="00F61AC0">
        <w:rPr>
          <w:rFonts w:ascii="Frutiger Neue LT Pro Light" w:hAnsi="Frutiger Neue LT Pro Light"/>
          <w:i/>
          <w:sz w:val="20"/>
          <w:szCs w:val="20"/>
        </w:rPr>
        <w:t>RLUS</w:t>
      </w:r>
      <w:r>
        <w:rPr>
          <w:rFonts w:ascii="Frutiger Neue LT Pro Light" w:hAnsi="Frutiger Neue LT Pro Light"/>
          <w:i/>
          <w:sz w:val="20"/>
          <w:szCs w:val="20"/>
        </w:rPr>
        <w:t xml:space="preserve"> zeichnen sich vor allem durch Premiumqualität und hochwertiges Design aus. </w:t>
      </w:r>
      <w:r w:rsidR="00F61AC0">
        <w:rPr>
          <w:rFonts w:ascii="Frutiger Neue LT Pro Light" w:hAnsi="Frutiger Neue LT Pro Light"/>
          <w:i/>
          <w:sz w:val="20"/>
          <w:szCs w:val="20"/>
        </w:rPr>
        <w:t xml:space="preserve">Zum Beispiel wurde der Karat RS 2024 mit dem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Red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Dot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: Best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of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the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Best und dem </w:t>
      </w:r>
      <w:r>
        <w:rPr>
          <w:rFonts w:ascii="Frutiger Neue LT Pro Light" w:hAnsi="Frutiger Neue LT Pro Light"/>
          <w:i/>
          <w:sz w:val="20"/>
          <w:szCs w:val="20"/>
        </w:rPr>
        <w:t>begehrten iF Design Award</w:t>
      </w:r>
      <w:r w:rsidR="00F61AC0">
        <w:rPr>
          <w:rFonts w:ascii="Frutiger Neue LT Pro Light" w:hAnsi="Frutiger Neue LT Pro Light"/>
          <w:i/>
          <w:sz w:val="20"/>
          <w:szCs w:val="20"/>
        </w:rPr>
        <w:t xml:space="preserve"> ausg</w:t>
      </w:r>
      <w:r w:rsidR="00EA43C3">
        <w:rPr>
          <w:rFonts w:ascii="Frutiger Neue LT Pro Light" w:hAnsi="Frutiger Neue LT Pro Light"/>
          <w:i/>
          <w:sz w:val="20"/>
          <w:szCs w:val="20"/>
        </w:rPr>
        <w:t>e</w:t>
      </w:r>
      <w:r w:rsidR="00F61AC0">
        <w:rPr>
          <w:rFonts w:ascii="Frutiger Neue LT Pro Light" w:hAnsi="Frutiger Neue LT Pro Light"/>
          <w:i/>
          <w:sz w:val="20"/>
          <w:szCs w:val="20"/>
        </w:rPr>
        <w:t>zeichnet</w:t>
      </w:r>
      <w:r>
        <w:rPr>
          <w:rFonts w:ascii="Frutiger Neue LT Pro Light" w:hAnsi="Frutiger Neue LT Pro Light"/>
          <w:i/>
          <w:sz w:val="20"/>
          <w:szCs w:val="20"/>
        </w:rPr>
        <w:t xml:space="preserve">. Die vom Institut Bauen und Umwelt e. V. verliehene Umwelt-Produktdeklaration (EPD) für die Dachziegelherstellung bestätigt die bereits seit Jahren gelebte Nachhaltigkeitsstrategie des Unternehmens in Entwicklung und Produktion. Neben hochwertiger Dachkeramik und zukunftsorientierten Schornsteinsystemen bietet ERLUS mit Via </w:t>
      </w:r>
      <w:proofErr w:type="spellStart"/>
      <w:r>
        <w:rPr>
          <w:rFonts w:ascii="Frutiger Neue LT Pro Light" w:hAnsi="Frutiger Neue LT Pro Light"/>
          <w:i/>
          <w:sz w:val="20"/>
          <w:szCs w:val="20"/>
        </w:rPr>
        <w:t>Vento</w:t>
      </w:r>
      <w:proofErr w:type="spellEnd"/>
      <w:r>
        <w:rPr>
          <w:rFonts w:ascii="Frutiger Neue LT Pro Light" w:hAnsi="Frutiger Neue LT Pro Light"/>
          <w:i/>
          <w:sz w:val="20"/>
          <w:szCs w:val="20"/>
        </w:rPr>
        <w:t xml:space="preserve"> S zudem ein universelles Lüftungsnetzwerk für Einfamilienhäuser an, welches auch für Passivhäuser bestens geeignet ist.</w:t>
      </w: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 w:cs="Arial"/>
          <w:i/>
        </w:rPr>
      </w:pPr>
    </w:p>
    <w:p w:rsidR="003B0DA8" w:rsidRDefault="00325311" w:rsidP="003B0DA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hyperlink r:id="rId13" w:history="1">
        <w:r w:rsidR="003B0DA8">
          <w:rPr>
            <w:rStyle w:val="Hyperlink"/>
            <w:rFonts w:ascii="Frutiger Neue LT Pro Light" w:hAnsi="Frutiger Neue LT Pro Light"/>
          </w:rPr>
          <w:t>www.erlus.com</w:t>
        </w:r>
      </w:hyperlink>
      <w:r w:rsidR="003B0DA8">
        <w:rPr>
          <w:rFonts w:ascii="Frutiger Neue LT Pro Light" w:hAnsi="Frutiger Neue LT Pro Light"/>
        </w:rPr>
        <w:t xml:space="preserve"> </w:t>
      </w: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 xml:space="preserve">Folgen Sie uns auch auf </w:t>
      </w:r>
      <w:proofErr w:type="spellStart"/>
      <w:r>
        <w:rPr>
          <w:rFonts w:ascii="Frutiger Neue LT Pro Light" w:hAnsi="Frutiger Neue LT Pro Light"/>
        </w:rPr>
        <w:t>Social</w:t>
      </w:r>
      <w:proofErr w:type="spellEnd"/>
      <w:r>
        <w:rPr>
          <w:rFonts w:ascii="Frutiger Neue LT Pro Light" w:hAnsi="Frutiger Neue LT Pro Light"/>
        </w:rPr>
        <w:t xml:space="preserve"> Media</w:t>
      </w: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>@</w:t>
      </w:r>
      <w:proofErr w:type="spellStart"/>
      <w:proofErr w:type="gramStart"/>
      <w:r>
        <w:rPr>
          <w:rFonts w:ascii="Frutiger Neue LT Pro Light" w:hAnsi="Frutiger Neue LT Pro Light"/>
        </w:rPr>
        <w:t>dach.schornstein</w:t>
      </w:r>
      <w:proofErr w:type="gramEnd"/>
      <w:r>
        <w:rPr>
          <w:rFonts w:ascii="Frutiger Neue LT Pro Light" w:hAnsi="Frutiger Neue LT Pro Light"/>
        </w:rPr>
        <w:t>.lueftung</w:t>
      </w:r>
      <w:proofErr w:type="spellEnd"/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  <w:u w:val="single"/>
        </w:rPr>
        <w:t>Für weitere Informationen:</w:t>
      </w: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E</w:t>
      </w:r>
      <w:r w:rsidR="00F61AC0">
        <w:rPr>
          <w:rFonts w:ascii="Frutiger Neue LT Pro Light" w:hAnsi="Frutiger Neue LT Pro Light" w:cs="Helv"/>
          <w:i/>
          <w:color w:val="000000"/>
        </w:rPr>
        <w:t>RLUS</w:t>
      </w:r>
      <w:r>
        <w:rPr>
          <w:rFonts w:ascii="Frutiger Neue LT Pro Light" w:hAnsi="Frutiger Neue LT Pro Light" w:cs="Helv"/>
          <w:i/>
          <w:color w:val="000000"/>
        </w:rPr>
        <w:t xml:space="preserve"> AG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Hauptstraße 106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84088 Neufahrn i. NB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 xml:space="preserve">Bianca </w:t>
      </w:r>
      <w:proofErr w:type="spellStart"/>
      <w:r>
        <w:rPr>
          <w:rFonts w:ascii="Frutiger Neue LT Pro Light" w:hAnsi="Frutiger Neue LT Pro Light" w:cs="Helv"/>
          <w:i/>
          <w:color w:val="000000"/>
        </w:rPr>
        <w:t>Marklstorfer</w:t>
      </w:r>
      <w:proofErr w:type="spellEnd"/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lang w:val="it-IT"/>
        </w:rPr>
      </w:pPr>
      <w:r>
        <w:rPr>
          <w:rFonts w:ascii="Frutiger Neue LT Pro Light" w:hAnsi="Frutiger Neue LT Pro Light" w:cs="Helv"/>
          <w:i/>
          <w:color w:val="000000"/>
          <w:lang w:val="it-IT"/>
        </w:rPr>
        <w:t>Telefon: +49 8773 18162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lang w:val="it-IT"/>
        </w:rPr>
      </w:pPr>
      <w:r>
        <w:rPr>
          <w:rFonts w:ascii="Frutiger Neue LT Pro Light" w:hAnsi="Frutiger Neue LT Pro Light" w:cs="Helv"/>
          <w:i/>
          <w:color w:val="000000"/>
          <w:lang w:val="it-IT"/>
        </w:rPr>
        <w:t>Telefax: +49 8773 18113</w:t>
      </w: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</w:rPr>
        <w:t xml:space="preserve">E-Mail: </w:t>
      </w:r>
      <w:hyperlink r:id="rId14" w:history="1">
        <w:r>
          <w:rPr>
            <w:rStyle w:val="Hyperlink"/>
            <w:rFonts w:ascii="Frutiger Neue LT Pro Light" w:hAnsi="Frutiger Neue LT Pro Light" w:cs="Arial"/>
            <w:i/>
          </w:rPr>
          <w:t>presse@erlus.com</w:t>
        </w:r>
      </w:hyperlink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</w:rPr>
        <w:t xml:space="preserve">Homepage: </w:t>
      </w:r>
      <w:hyperlink r:id="rId15" w:history="1">
        <w:r>
          <w:rPr>
            <w:rStyle w:val="Hyperlink"/>
            <w:rFonts w:ascii="Frutiger Neue LT Pro Light" w:hAnsi="Frutiger Neue LT Pro Light" w:cs="Arial"/>
            <w:i/>
          </w:rPr>
          <w:t>erlus.com</w:t>
        </w:r>
      </w:hyperlink>
    </w:p>
    <w:p w:rsidR="00AF32B7" w:rsidRPr="00722856" w:rsidRDefault="00AF32B7" w:rsidP="00AF32B7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AF32B7" w:rsidRPr="00722856" w:rsidRDefault="00AF32B7" w:rsidP="00AF32B7">
      <w:pPr>
        <w:tabs>
          <w:tab w:val="left" w:pos="7440"/>
        </w:tabs>
        <w:spacing w:line="360" w:lineRule="auto"/>
        <w:ind w:right="1134"/>
        <w:jc w:val="both"/>
        <w:rPr>
          <w:rFonts w:ascii="Frutiger Neue LT Pro Light" w:hAnsi="Frutiger Neue LT Pro Light" w:cs="Arial"/>
          <w:bCs/>
          <w:i/>
          <w:color w:val="000000"/>
        </w:rPr>
      </w:pPr>
    </w:p>
    <w:p w:rsidR="00D44866" w:rsidRPr="00722856" w:rsidRDefault="00D44866" w:rsidP="00AF32B7">
      <w:pPr>
        <w:ind w:right="1134"/>
        <w:jc w:val="both"/>
        <w:rPr>
          <w:rFonts w:ascii="Frutiger Neue LT Pro Light" w:hAnsi="Frutiger Neue LT Pro Light" w:cs="Arial"/>
          <w:bCs/>
          <w:i/>
          <w:color w:val="000000"/>
        </w:rPr>
      </w:pPr>
    </w:p>
    <w:sectPr w:rsidR="00D44866" w:rsidRPr="00722856" w:rsidSect="005C343E"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797" w:right="1417" w:bottom="156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2B7" w:rsidRDefault="00AF32B7">
      <w:r>
        <w:separator/>
      </w:r>
    </w:p>
  </w:endnote>
  <w:endnote w:type="continuationSeparator" w:id="0">
    <w:p w:rsidR="00AF32B7" w:rsidRDefault="00AF3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utiger Neue LT Pro Light">
    <w:altName w:val="Calibri"/>
    <w:panose1 w:val="020B0403040304020203"/>
    <w:charset w:val="00"/>
    <w:family w:val="swiss"/>
    <w:notTrueType/>
    <w:pitch w:val="variable"/>
    <w:sig w:usb0="A000002F" w:usb1="5000207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45 Light">
    <w:altName w:val="Calibri"/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92A" w:rsidRDefault="0077592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7592A" w:rsidRDefault="0077592A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C5" w:rsidRDefault="00AC0AC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29258F">
      <w:rPr>
        <w:noProof/>
      </w:rPr>
      <w:t>5</w:t>
    </w:r>
    <w:r>
      <w:fldChar w:fldCharType="end"/>
    </w:r>
  </w:p>
  <w:p w:rsidR="0077592A" w:rsidRPr="00AC0AC5" w:rsidRDefault="0077592A" w:rsidP="00FB5604">
    <w:pPr>
      <w:pStyle w:val="Fuzeile"/>
      <w:ind w:right="360"/>
      <w:jc w:val="center"/>
      <w:rPr>
        <w:rFonts w:ascii="Frutiger Neue LT Pro Light" w:hAnsi="Frutiger Neue LT Pro Light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C5" w:rsidRDefault="00AC0AC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29258F">
      <w:rPr>
        <w:noProof/>
      </w:rPr>
      <w:t>1</w:t>
    </w:r>
    <w:r>
      <w:fldChar w:fldCharType="end"/>
    </w:r>
  </w:p>
  <w:p w:rsidR="00AC0AC5" w:rsidRPr="00AC0AC5" w:rsidRDefault="00AC0AC5" w:rsidP="00AC0AC5">
    <w:pPr>
      <w:pStyle w:val="Fuzeile"/>
      <w:jc w:val="center"/>
      <w:rPr>
        <w:rFonts w:ascii="Frutiger Neue LT Pro Light" w:hAnsi="Frutiger Neue LT Pro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2B7" w:rsidRDefault="00AF32B7">
      <w:r>
        <w:separator/>
      </w:r>
    </w:p>
  </w:footnote>
  <w:footnote w:type="continuationSeparator" w:id="0">
    <w:p w:rsidR="00AF32B7" w:rsidRDefault="00AF3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0EE" w:rsidRDefault="0087717F" w:rsidP="008A00EE">
    <w:pPr>
      <w:pStyle w:val="Kopfzeile"/>
      <w:tabs>
        <w:tab w:val="clear" w:pos="4536"/>
        <w:tab w:val="clear" w:pos="9072"/>
        <w:tab w:val="left" w:pos="6240"/>
      </w:tabs>
      <w:jc w:val="right"/>
    </w:pPr>
    <w:r>
      <w:rPr>
        <w:noProof/>
      </w:rPr>
      <w:drawing>
        <wp:inline distT="0" distB="0" distL="0" distR="0">
          <wp:extent cx="1775565" cy="56197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rlus_Logo_4C_ne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654" cy="5667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C0AC5" w:rsidRPr="00AC0AC5" w:rsidRDefault="00363982" w:rsidP="00AC0AC5">
    <w:pPr>
      <w:spacing w:line="360" w:lineRule="auto"/>
      <w:ind w:right="1417"/>
      <w:jc w:val="both"/>
      <w:rPr>
        <w:rFonts w:ascii="Frutiger Neue LT Pro Light" w:hAnsi="Frutiger Neue LT Pro Light" w:cs="Arial"/>
        <w:sz w:val="32"/>
        <w:szCs w:val="32"/>
      </w:rPr>
    </w:pPr>
    <w:r>
      <w:rPr>
        <w:rFonts w:ascii="Frutiger Neue LT Pro Light" w:hAnsi="Frutiger Neue LT Pro Light" w:cs="Arial"/>
        <w:sz w:val="32"/>
        <w:szCs w:val="32"/>
      </w:rPr>
      <w:t>PRESSEMITTEILUNG</w:t>
    </w:r>
    <w:r w:rsidR="00665692">
      <w:rPr>
        <w:rFonts w:ascii="Frutiger Neue LT Pro Light" w:hAnsi="Frutiger Neue LT Pro Light" w:cs="Arial"/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94CB0"/>
    <w:multiLevelType w:val="hybridMultilevel"/>
    <w:tmpl w:val="68CAA9E2"/>
    <w:lvl w:ilvl="0" w:tplc="67F45398">
      <w:numFmt w:val="bullet"/>
      <w:lvlText w:val="-"/>
      <w:lvlJc w:val="left"/>
      <w:pPr>
        <w:ind w:left="720" w:hanging="360"/>
      </w:pPr>
      <w:rPr>
        <w:rFonts w:ascii="Frutiger Neue LT Pro Light" w:eastAsia="Times New Roman" w:hAnsi="Frutiger Neue LT Pro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A1BD5"/>
    <w:multiLevelType w:val="hybridMultilevel"/>
    <w:tmpl w:val="BF580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24D09"/>
    <w:multiLevelType w:val="hybridMultilevel"/>
    <w:tmpl w:val="F2A41664"/>
    <w:lvl w:ilvl="0" w:tplc="20AA8530">
      <w:start w:val="19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D01DE"/>
    <w:multiLevelType w:val="hybridMultilevel"/>
    <w:tmpl w:val="AAD8AE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AC59A4"/>
    <w:multiLevelType w:val="hybridMultilevel"/>
    <w:tmpl w:val="56F8F2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42686"/>
    <w:multiLevelType w:val="hybridMultilevel"/>
    <w:tmpl w:val="22BC0C26"/>
    <w:lvl w:ilvl="0" w:tplc="0F5692B2">
      <w:numFmt w:val="bullet"/>
      <w:lvlText w:val="-"/>
      <w:lvlJc w:val="left"/>
      <w:pPr>
        <w:ind w:left="720" w:hanging="360"/>
      </w:pPr>
      <w:rPr>
        <w:rFonts w:ascii="Frutiger Neue LT Pro Light" w:eastAsia="Times New Roman" w:hAnsi="Frutiger Neue LT Pro Light" w:cs="Times New Roman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6E101D"/>
    <w:multiLevelType w:val="multilevel"/>
    <w:tmpl w:val="D1BEE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2B7"/>
    <w:rsid w:val="000001A4"/>
    <w:rsid w:val="0003059D"/>
    <w:rsid w:val="00034025"/>
    <w:rsid w:val="00035EDC"/>
    <w:rsid w:val="000368A1"/>
    <w:rsid w:val="00037622"/>
    <w:rsid w:val="00037F25"/>
    <w:rsid w:val="00045A26"/>
    <w:rsid w:val="00046587"/>
    <w:rsid w:val="000509F7"/>
    <w:rsid w:val="00051494"/>
    <w:rsid w:val="00053613"/>
    <w:rsid w:val="00055EA8"/>
    <w:rsid w:val="00057A3B"/>
    <w:rsid w:val="00073A8F"/>
    <w:rsid w:val="00073CE9"/>
    <w:rsid w:val="00076F73"/>
    <w:rsid w:val="0007721C"/>
    <w:rsid w:val="000779E0"/>
    <w:rsid w:val="00077DF7"/>
    <w:rsid w:val="000816CD"/>
    <w:rsid w:val="000924F5"/>
    <w:rsid w:val="000931CC"/>
    <w:rsid w:val="00093778"/>
    <w:rsid w:val="00093B92"/>
    <w:rsid w:val="00095B86"/>
    <w:rsid w:val="000A4BA9"/>
    <w:rsid w:val="000A6909"/>
    <w:rsid w:val="000B4B4C"/>
    <w:rsid w:val="000C7600"/>
    <w:rsid w:val="000D05BF"/>
    <w:rsid w:val="000E50BD"/>
    <w:rsid w:val="000E675F"/>
    <w:rsid w:val="000F0EE2"/>
    <w:rsid w:val="000F46CD"/>
    <w:rsid w:val="000F5A60"/>
    <w:rsid w:val="00102D6B"/>
    <w:rsid w:val="001128D2"/>
    <w:rsid w:val="001172CC"/>
    <w:rsid w:val="00123312"/>
    <w:rsid w:val="001237B4"/>
    <w:rsid w:val="0013034A"/>
    <w:rsid w:val="00135A62"/>
    <w:rsid w:val="00143B7A"/>
    <w:rsid w:val="00144000"/>
    <w:rsid w:val="00145D31"/>
    <w:rsid w:val="0016391A"/>
    <w:rsid w:val="001639A4"/>
    <w:rsid w:val="00175BF6"/>
    <w:rsid w:val="00180774"/>
    <w:rsid w:val="00181BA9"/>
    <w:rsid w:val="001861FF"/>
    <w:rsid w:val="00186739"/>
    <w:rsid w:val="001920BC"/>
    <w:rsid w:val="00192E49"/>
    <w:rsid w:val="001931FA"/>
    <w:rsid w:val="001942BC"/>
    <w:rsid w:val="0019455A"/>
    <w:rsid w:val="001A07C3"/>
    <w:rsid w:val="001B3616"/>
    <w:rsid w:val="001C1272"/>
    <w:rsid w:val="001C17F2"/>
    <w:rsid w:val="001C1B2E"/>
    <w:rsid w:val="001D0D7B"/>
    <w:rsid w:val="001D7032"/>
    <w:rsid w:val="001E7629"/>
    <w:rsid w:val="001E76F1"/>
    <w:rsid w:val="001E7B16"/>
    <w:rsid w:val="00203BD1"/>
    <w:rsid w:val="00210488"/>
    <w:rsid w:val="00213067"/>
    <w:rsid w:val="00217E78"/>
    <w:rsid w:val="002242CB"/>
    <w:rsid w:val="00225440"/>
    <w:rsid w:val="00235B59"/>
    <w:rsid w:val="00272E1E"/>
    <w:rsid w:val="00277CDA"/>
    <w:rsid w:val="0029258F"/>
    <w:rsid w:val="002B2AA6"/>
    <w:rsid w:val="002C102D"/>
    <w:rsid w:val="002D44C7"/>
    <w:rsid w:val="002D5475"/>
    <w:rsid w:val="002E1166"/>
    <w:rsid w:val="002E3D53"/>
    <w:rsid w:val="00304E97"/>
    <w:rsid w:val="00306413"/>
    <w:rsid w:val="00310E6E"/>
    <w:rsid w:val="0031354E"/>
    <w:rsid w:val="00313D62"/>
    <w:rsid w:val="00315D46"/>
    <w:rsid w:val="003209C7"/>
    <w:rsid w:val="003209EB"/>
    <w:rsid w:val="003249CF"/>
    <w:rsid w:val="00324B35"/>
    <w:rsid w:val="00325311"/>
    <w:rsid w:val="00325CFD"/>
    <w:rsid w:val="00333326"/>
    <w:rsid w:val="003355B5"/>
    <w:rsid w:val="003403ED"/>
    <w:rsid w:val="00344B53"/>
    <w:rsid w:val="00351661"/>
    <w:rsid w:val="00352E19"/>
    <w:rsid w:val="0035515C"/>
    <w:rsid w:val="00363982"/>
    <w:rsid w:val="00383A31"/>
    <w:rsid w:val="003873B2"/>
    <w:rsid w:val="00393672"/>
    <w:rsid w:val="003A031A"/>
    <w:rsid w:val="003B0DA8"/>
    <w:rsid w:val="003B36FD"/>
    <w:rsid w:val="003B4A68"/>
    <w:rsid w:val="003C3095"/>
    <w:rsid w:val="003D43AF"/>
    <w:rsid w:val="003E49D4"/>
    <w:rsid w:val="003E4AE3"/>
    <w:rsid w:val="003E60FE"/>
    <w:rsid w:val="003F29D1"/>
    <w:rsid w:val="0040427D"/>
    <w:rsid w:val="0040432C"/>
    <w:rsid w:val="00415BD4"/>
    <w:rsid w:val="00427C98"/>
    <w:rsid w:val="00430755"/>
    <w:rsid w:val="0043174F"/>
    <w:rsid w:val="00435C8B"/>
    <w:rsid w:val="00446AA4"/>
    <w:rsid w:val="00454A7A"/>
    <w:rsid w:val="0046269E"/>
    <w:rsid w:val="00465038"/>
    <w:rsid w:val="00492407"/>
    <w:rsid w:val="004A7513"/>
    <w:rsid w:val="004B0817"/>
    <w:rsid w:val="004B1E78"/>
    <w:rsid w:val="004B4498"/>
    <w:rsid w:val="004B7E17"/>
    <w:rsid w:val="004E3A34"/>
    <w:rsid w:val="004E670C"/>
    <w:rsid w:val="004F55D5"/>
    <w:rsid w:val="004F6F49"/>
    <w:rsid w:val="00506AA4"/>
    <w:rsid w:val="0051280E"/>
    <w:rsid w:val="005135E0"/>
    <w:rsid w:val="0052686C"/>
    <w:rsid w:val="0053013F"/>
    <w:rsid w:val="00536C02"/>
    <w:rsid w:val="00537A6D"/>
    <w:rsid w:val="0054150F"/>
    <w:rsid w:val="00543D66"/>
    <w:rsid w:val="00552C78"/>
    <w:rsid w:val="00554FFE"/>
    <w:rsid w:val="00555109"/>
    <w:rsid w:val="00561691"/>
    <w:rsid w:val="005621F5"/>
    <w:rsid w:val="00563D29"/>
    <w:rsid w:val="00564693"/>
    <w:rsid w:val="0057498D"/>
    <w:rsid w:val="00581AC6"/>
    <w:rsid w:val="00585829"/>
    <w:rsid w:val="00586D7D"/>
    <w:rsid w:val="005901EB"/>
    <w:rsid w:val="005A0BD3"/>
    <w:rsid w:val="005A5815"/>
    <w:rsid w:val="005B6C13"/>
    <w:rsid w:val="005C343E"/>
    <w:rsid w:val="005C49B9"/>
    <w:rsid w:val="005D0F2C"/>
    <w:rsid w:val="005D7D7A"/>
    <w:rsid w:val="005E7C47"/>
    <w:rsid w:val="00601BB7"/>
    <w:rsid w:val="00602407"/>
    <w:rsid w:val="00610D34"/>
    <w:rsid w:val="00622E53"/>
    <w:rsid w:val="00630C1E"/>
    <w:rsid w:val="00640531"/>
    <w:rsid w:val="00646A0E"/>
    <w:rsid w:val="0065453E"/>
    <w:rsid w:val="00665692"/>
    <w:rsid w:val="00683D28"/>
    <w:rsid w:val="00696123"/>
    <w:rsid w:val="006A268C"/>
    <w:rsid w:val="006A74DA"/>
    <w:rsid w:val="006B39E6"/>
    <w:rsid w:val="006B748B"/>
    <w:rsid w:val="006C03ED"/>
    <w:rsid w:val="006D0179"/>
    <w:rsid w:val="006D36E1"/>
    <w:rsid w:val="006D4C97"/>
    <w:rsid w:val="006E00D8"/>
    <w:rsid w:val="006E2AE3"/>
    <w:rsid w:val="006E6DA5"/>
    <w:rsid w:val="006E7772"/>
    <w:rsid w:val="00720888"/>
    <w:rsid w:val="00722856"/>
    <w:rsid w:val="00722EF5"/>
    <w:rsid w:val="0072307B"/>
    <w:rsid w:val="00723AEE"/>
    <w:rsid w:val="00725519"/>
    <w:rsid w:val="00727F6F"/>
    <w:rsid w:val="00732789"/>
    <w:rsid w:val="00732D7D"/>
    <w:rsid w:val="00735C14"/>
    <w:rsid w:val="007402C9"/>
    <w:rsid w:val="00742037"/>
    <w:rsid w:val="00742824"/>
    <w:rsid w:val="0075358D"/>
    <w:rsid w:val="00754C84"/>
    <w:rsid w:val="00756E5F"/>
    <w:rsid w:val="007621C3"/>
    <w:rsid w:val="00764701"/>
    <w:rsid w:val="00764F78"/>
    <w:rsid w:val="007657DC"/>
    <w:rsid w:val="0077039F"/>
    <w:rsid w:val="00772D57"/>
    <w:rsid w:val="0077592A"/>
    <w:rsid w:val="00775E16"/>
    <w:rsid w:val="007805F1"/>
    <w:rsid w:val="007808EF"/>
    <w:rsid w:val="00781F41"/>
    <w:rsid w:val="007848D7"/>
    <w:rsid w:val="007A1B85"/>
    <w:rsid w:val="007A3B32"/>
    <w:rsid w:val="007C2D49"/>
    <w:rsid w:val="007C31A0"/>
    <w:rsid w:val="007C442F"/>
    <w:rsid w:val="007C7DDD"/>
    <w:rsid w:val="007D661E"/>
    <w:rsid w:val="007E1E99"/>
    <w:rsid w:val="007E359A"/>
    <w:rsid w:val="007F145C"/>
    <w:rsid w:val="007F5D67"/>
    <w:rsid w:val="007F7C16"/>
    <w:rsid w:val="008158E7"/>
    <w:rsid w:val="0081759E"/>
    <w:rsid w:val="00817801"/>
    <w:rsid w:val="00834AF2"/>
    <w:rsid w:val="00851F49"/>
    <w:rsid w:val="008754AD"/>
    <w:rsid w:val="0087717F"/>
    <w:rsid w:val="008815F5"/>
    <w:rsid w:val="008858C6"/>
    <w:rsid w:val="008A00EE"/>
    <w:rsid w:val="008B2C12"/>
    <w:rsid w:val="008C66C1"/>
    <w:rsid w:val="008D19C3"/>
    <w:rsid w:val="008D3A41"/>
    <w:rsid w:val="008E315B"/>
    <w:rsid w:val="008E37AA"/>
    <w:rsid w:val="008E484F"/>
    <w:rsid w:val="008F4A6C"/>
    <w:rsid w:val="0090031C"/>
    <w:rsid w:val="00904D42"/>
    <w:rsid w:val="009245E3"/>
    <w:rsid w:val="00924EAE"/>
    <w:rsid w:val="00925C4A"/>
    <w:rsid w:val="00925F79"/>
    <w:rsid w:val="0092605E"/>
    <w:rsid w:val="009327AC"/>
    <w:rsid w:val="0093403E"/>
    <w:rsid w:val="00936B76"/>
    <w:rsid w:val="00940153"/>
    <w:rsid w:val="00947D03"/>
    <w:rsid w:val="00952151"/>
    <w:rsid w:val="00953663"/>
    <w:rsid w:val="009541F3"/>
    <w:rsid w:val="009555E7"/>
    <w:rsid w:val="00986910"/>
    <w:rsid w:val="00986946"/>
    <w:rsid w:val="00991850"/>
    <w:rsid w:val="00997A9C"/>
    <w:rsid w:val="009A1C09"/>
    <w:rsid w:val="009A1F92"/>
    <w:rsid w:val="009A24C7"/>
    <w:rsid w:val="009A254F"/>
    <w:rsid w:val="009A32DC"/>
    <w:rsid w:val="009D028F"/>
    <w:rsid w:val="009E3B9B"/>
    <w:rsid w:val="009E3D6B"/>
    <w:rsid w:val="009E4082"/>
    <w:rsid w:val="009F1A3A"/>
    <w:rsid w:val="009F40F2"/>
    <w:rsid w:val="00A039CA"/>
    <w:rsid w:val="00A104C1"/>
    <w:rsid w:val="00A105CC"/>
    <w:rsid w:val="00A16D66"/>
    <w:rsid w:val="00A17371"/>
    <w:rsid w:val="00A26C7C"/>
    <w:rsid w:val="00A27074"/>
    <w:rsid w:val="00A31742"/>
    <w:rsid w:val="00A3240E"/>
    <w:rsid w:val="00A35D99"/>
    <w:rsid w:val="00A363E6"/>
    <w:rsid w:val="00A37E8C"/>
    <w:rsid w:val="00A41B1C"/>
    <w:rsid w:val="00A4537F"/>
    <w:rsid w:val="00A54973"/>
    <w:rsid w:val="00A57B5E"/>
    <w:rsid w:val="00A615DF"/>
    <w:rsid w:val="00A71632"/>
    <w:rsid w:val="00A73EFE"/>
    <w:rsid w:val="00A855D0"/>
    <w:rsid w:val="00A8739C"/>
    <w:rsid w:val="00A917A8"/>
    <w:rsid w:val="00AA1EB5"/>
    <w:rsid w:val="00AB117D"/>
    <w:rsid w:val="00AB6076"/>
    <w:rsid w:val="00AC0AC5"/>
    <w:rsid w:val="00AC0CB4"/>
    <w:rsid w:val="00AD5EED"/>
    <w:rsid w:val="00AD684A"/>
    <w:rsid w:val="00AE1C20"/>
    <w:rsid w:val="00AF2E5E"/>
    <w:rsid w:val="00AF32B7"/>
    <w:rsid w:val="00AF670D"/>
    <w:rsid w:val="00B03647"/>
    <w:rsid w:val="00B04BA5"/>
    <w:rsid w:val="00B11537"/>
    <w:rsid w:val="00B16B81"/>
    <w:rsid w:val="00B217B3"/>
    <w:rsid w:val="00B23352"/>
    <w:rsid w:val="00B233DE"/>
    <w:rsid w:val="00B26282"/>
    <w:rsid w:val="00B3283A"/>
    <w:rsid w:val="00B35298"/>
    <w:rsid w:val="00B4185A"/>
    <w:rsid w:val="00B47010"/>
    <w:rsid w:val="00B518C0"/>
    <w:rsid w:val="00B52C6B"/>
    <w:rsid w:val="00B56E54"/>
    <w:rsid w:val="00B57D16"/>
    <w:rsid w:val="00B608C6"/>
    <w:rsid w:val="00B64514"/>
    <w:rsid w:val="00B660D6"/>
    <w:rsid w:val="00B6630C"/>
    <w:rsid w:val="00B73785"/>
    <w:rsid w:val="00B77F69"/>
    <w:rsid w:val="00B81866"/>
    <w:rsid w:val="00B8553C"/>
    <w:rsid w:val="00B860E8"/>
    <w:rsid w:val="00B9756E"/>
    <w:rsid w:val="00BA4F3A"/>
    <w:rsid w:val="00BB709C"/>
    <w:rsid w:val="00BB7D9F"/>
    <w:rsid w:val="00BC011C"/>
    <w:rsid w:val="00BD1912"/>
    <w:rsid w:val="00BD1BEC"/>
    <w:rsid w:val="00BD481B"/>
    <w:rsid w:val="00BD5EE4"/>
    <w:rsid w:val="00BE2DF2"/>
    <w:rsid w:val="00BE5989"/>
    <w:rsid w:val="00BE5C59"/>
    <w:rsid w:val="00BE7FC2"/>
    <w:rsid w:val="00BF5FEB"/>
    <w:rsid w:val="00C1702D"/>
    <w:rsid w:val="00C3614B"/>
    <w:rsid w:val="00C50AFD"/>
    <w:rsid w:val="00C535E1"/>
    <w:rsid w:val="00C554DB"/>
    <w:rsid w:val="00C714B2"/>
    <w:rsid w:val="00C774A8"/>
    <w:rsid w:val="00C80349"/>
    <w:rsid w:val="00C81EEA"/>
    <w:rsid w:val="00C82C40"/>
    <w:rsid w:val="00C85187"/>
    <w:rsid w:val="00C863D2"/>
    <w:rsid w:val="00C86DEB"/>
    <w:rsid w:val="00CA19B4"/>
    <w:rsid w:val="00CA55A1"/>
    <w:rsid w:val="00CB7BDB"/>
    <w:rsid w:val="00CE0A17"/>
    <w:rsid w:val="00CF12FA"/>
    <w:rsid w:val="00CF2A8A"/>
    <w:rsid w:val="00CF3538"/>
    <w:rsid w:val="00CF4B4C"/>
    <w:rsid w:val="00D119D3"/>
    <w:rsid w:val="00D1660F"/>
    <w:rsid w:val="00D25414"/>
    <w:rsid w:val="00D27CF8"/>
    <w:rsid w:val="00D31B96"/>
    <w:rsid w:val="00D37567"/>
    <w:rsid w:val="00D44866"/>
    <w:rsid w:val="00D51F81"/>
    <w:rsid w:val="00D53B8B"/>
    <w:rsid w:val="00D60CF6"/>
    <w:rsid w:val="00D7293D"/>
    <w:rsid w:val="00D76989"/>
    <w:rsid w:val="00D81462"/>
    <w:rsid w:val="00D8373F"/>
    <w:rsid w:val="00D94EA4"/>
    <w:rsid w:val="00D97E85"/>
    <w:rsid w:val="00DA12DE"/>
    <w:rsid w:val="00DC236E"/>
    <w:rsid w:val="00DC73E8"/>
    <w:rsid w:val="00DE013A"/>
    <w:rsid w:val="00DE13BB"/>
    <w:rsid w:val="00DE1C0A"/>
    <w:rsid w:val="00DE309D"/>
    <w:rsid w:val="00DF3FE3"/>
    <w:rsid w:val="00DF6643"/>
    <w:rsid w:val="00DF7C1C"/>
    <w:rsid w:val="00E12BC1"/>
    <w:rsid w:val="00E176D6"/>
    <w:rsid w:val="00E250B5"/>
    <w:rsid w:val="00E256AE"/>
    <w:rsid w:val="00E3116F"/>
    <w:rsid w:val="00E35B9F"/>
    <w:rsid w:val="00E40D12"/>
    <w:rsid w:val="00E41A8B"/>
    <w:rsid w:val="00E4232A"/>
    <w:rsid w:val="00E47F92"/>
    <w:rsid w:val="00E51912"/>
    <w:rsid w:val="00E522E3"/>
    <w:rsid w:val="00E61C99"/>
    <w:rsid w:val="00E6262E"/>
    <w:rsid w:val="00E63728"/>
    <w:rsid w:val="00E76FF6"/>
    <w:rsid w:val="00E85C2C"/>
    <w:rsid w:val="00E86D58"/>
    <w:rsid w:val="00E90EC6"/>
    <w:rsid w:val="00E96322"/>
    <w:rsid w:val="00E97224"/>
    <w:rsid w:val="00EA0492"/>
    <w:rsid w:val="00EA43C3"/>
    <w:rsid w:val="00EB2CCB"/>
    <w:rsid w:val="00EB67B6"/>
    <w:rsid w:val="00EC1228"/>
    <w:rsid w:val="00EC7304"/>
    <w:rsid w:val="00ED6580"/>
    <w:rsid w:val="00EE0D84"/>
    <w:rsid w:val="00EE1AD3"/>
    <w:rsid w:val="00EF0F26"/>
    <w:rsid w:val="00EF616C"/>
    <w:rsid w:val="00F006E7"/>
    <w:rsid w:val="00F022DC"/>
    <w:rsid w:val="00F05DF0"/>
    <w:rsid w:val="00F06F64"/>
    <w:rsid w:val="00F106FD"/>
    <w:rsid w:val="00F16FFB"/>
    <w:rsid w:val="00F23304"/>
    <w:rsid w:val="00F3067A"/>
    <w:rsid w:val="00F34E24"/>
    <w:rsid w:val="00F436EF"/>
    <w:rsid w:val="00F449C0"/>
    <w:rsid w:val="00F50A74"/>
    <w:rsid w:val="00F51B88"/>
    <w:rsid w:val="00F51EA1"/>
    <w:rsid w:val="00F539AC"/>
    <w:rsid w:val="00F54329"/>
    <w:rsid w:val="00F61AC0"/>
    <w:rsid w:val="00F73E79"/>
    <w:rsid w:val="00F92D56"/>
    <w:rsid w:val="00F96787"/>
    <w:rsid w:val="00FA0CCF"/>
    <w:rsid w:val="00FB3981"/>
    <w:rsid w:val="00FB5604"/>
    <w:rsid w:val="00FC3B32"/>
    <w:rsid w:val="00FC68F2"/>
    <w:rsid w:val="00FD4A7C"/>
    <w:rsid w:val="00FE0C19"/>
    <w:rsid w:val="00FE1C12"/>
    <w:rsid w:val="00FE2F9B"/>
    <w:rsid w:val="00FF24C8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330D63D"/>
  <w15:docId w15:val="{875A7E11-13E8-4270-96EB-DCEE0F4B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B7D9F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ind w:right="1633"/>
      <w:jc w:val="both"/>
      <w:outlineLvl w:val="0"/>
    </w:pPr>
    <w:rPr>
      <w:b/>
      <w:bCs/>
      <w:u w:val="single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ind w:right="1633"/>
      <w:jc w:val="both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ind w:right="1633"/>
      <w:jc w:val="both"/>
      <w:outlineLvl w:val="2"/>
    </w:pPr>
    <w:rPr>
      <w:b/>
      <w:bCs/>
      <w:color w:val="000000"/>
      <w:szCs w:val="15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6360"/>
      </w:tabs>
      <w:ind w:right="-16"/>
      <w:jc w:val="both"/>
      <w:outlineLvl w:val="5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line="360" w:lineRule="auto"/>
      <w:ind w:right="1633"/>
      <w:jc w:val="both"/>
    </w:pPr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rper2">
    <w:name w:val="Body Text 2"/>
    <w:basedOn w:val="Standard"/>
    <w:rsid w:val="006D36E1"/>
    <w:pPr>
      <w:spacing w:after="120" w:line="480" w:lineRule="auto"/>
    </w:pPr>
  </w:style>
  <w:style w:type="paragraph" w:styleId="Textkrper3">
    <w:name w:val="Body Text 3"/>
    <w:basedOn w:val="Standard"/>
    <w:rsid w:val="006D36E1"/>
    <w:pPr>
      <w:spacing w:after="120"/>
    </w:pPr>
    <w:rPr>
      <w:sz w:val="16"/>
      <w:szCs w:val="16"/>
    </w:rPr>
  </w:style>
  <w:style w:type="character" w:styleId="Fett">
    <w:name w:val="Strong"/>
    <w:qFormat/>
    <w:rsid w:val="00B16B81"/>
    <w:rPr>
      <w:b/>
      <w:bCs/>
    </w:rPr>
  </w:style>
  <w:style w:type="paragraph" w:styleId="Sprechblasentext">
    <w:name w:val="Balloon Text"/>
    <w:basedOn w:val="Standard"/>
    <w:link w:val="SprechblasentextZchn"/>
    <w:rsid w:val="000A4BA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A4B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8A00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8A00EE"/>
    <w:rPr>
      <w:rFonts w:ascii="Arial" w:hAnsi="Arial"/>
      <w:sz w:val="24"/>
      <w:szCs w:val="24"/>
    </w:rPr>
  </w:style>
  <w:style w:type="character" w:styleId="Kommentarzeichen">
    <w:name w:val="annotation reference"/>
    <w:rsid w:val="00F3067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3067A"/>
    <w:rPr>
      <w:sz w:val="20"/>
      <w:szCs w:val="20"/>
    </w:rPr>
  </w:style>
  <w:style w:type="character" w:customStyle="1" w:styleId="KommentartextZchn">
    <w:name w:val="Kommentartext Zchn"/>
    <w:link w:val="Kommentartext"/>
    <w:rsid w:val="00F3067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F3067A"/>
    <w:rPr>
      <w:b/>
      <w:bCs/>
    </w:rPr>
  </w:style>
  <w:style w:type="character" w:customStyle="1" w:styleId="KommentarthemaZchn">
    <w:name w:val="Kommentarthema Zchn"/>
    <w:link w:val="Kommentarthema"/>
    <w:rsid w:val="00F3067A"/>
    <w:rPr>
      <w:rFonts w:ascii="Arial" w:hAnsi="Arial"/>
      <w:b/>
      <w:bCs/>
    </w:rPr>
  </w:style>
  <w:style w:type="paragraph" w:styleId="StandardWeb">
    <w:name w:val="Normal (Web)"/>
    <w:basedOn w:val="Standard"/>
    <w:uiPriority w:val="99"/>
    <w:unhideWhenUsed/>
    <w:rsid w:val="00952151"/>
    <w:pPr>
      <w:spacing w:before="100" w:beforeAutospacing="1" w:after="100" w:afterAutospacing="1"/>
    </w:pPr>
    <w:rPr>
      <w:rFonts w:ascii="Times New Roman" w:hAnsi="Times New Roman"/>
    </w:rPr>
  </w:style>
  <w:style w:type="paragraph" w:styleId="berarbeitung">
    <w:name w:val="Revision"/>
    <w:hidden/>
    <w:uiPriority w:val="99"/>
    <w:semiHidden/>
    <w:rsid w:val="00304E97"/>
    <w:rPr>
      <w:rFonts w:ascii="Arial" w:hAnsi="Arial"/>
      <w:sz w:val="24"/>
      <w:szCs w:val="24"/>
    </w:rPr>
  </w:style>
  <w:style w:type="paragraph" w:customStyle="1" w:styleId="Default">
    <w:name w:val="Default"/>
    <w:rsid w:val="00C71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uzeileZchn">
    <w:name w:val="Fußzeile Zchn"/>
    <w:link w:val="Fuzeile"/>
    <w:uiPriority w:val="99"/>
    <w:rsid w:val="00AC0AC5"/>
    <w:rPr>
      <w:rFonts w:ascii="Arial" w:hAnsi="Arial"/>
      <w:sz w:val="24"/>
      <w:szCs w:val="24"/>
    </w:rPr>
  </w:style>
  <w:style w:type="character" w:customStyle="1" w:styleId="ws-grey">
    <w:name w:val="ws-grey"/>
    <w:basedOn w:val="Absatz-Standardschriftart"/>
    <w:rsid w:val="00D76989"/>
  </w:style>
  <w:style w:type="character" w:styleId="HTMLAkronym">
    <w:name w:val="HTML Acronym"/>
    <w:basedOn w:val="Absatz-Standardschriftart"/>
    <w:uiPriority w:val="99"/>
    <w:unhideWhenUsed/>
    <w:rsid w:val="00D76989"/>
  </w:style>
  <w:style w:type="paragraph" w:styleId="Listenabsatz">
    <w:name w:val="List Paragraph"/>
    <w:basedOn w:val="Standard"/>
    <w:uiPriority w:val="34"/>
    <w:qFormat/>
    <w:rsid w:val="00C554DB"/>
    <w:pPr>
      <w:ind w:left="720"/>
      <w:contextualSpacing/>
    </w:pPr>
  </w:style>
  <w:style w:type="paragraph" w:styleId="Funotentext">
    <w:name w:val="footnote text"/>
    <w:basedOn w:val="Standard"/>
    <w:link w:val="FunotentextZchn"/>
    <w:rsid w:val="00AA1EB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AA1EB5"/>
    <w:rPr>
      <w:rFonts w:ascii="Arial" w:hAnsi="Arial"/>
    </w:rPr>
  </w:style>
  <w:style w:type="character" w:styleId="Funotenzeichen">
    <w:name w:val="footnote reference"/>
    <w:basedOn w:val="Absatz-Standardschriftart"/>
    <w:rsid w:val="00AA1EB5"/>
    <w:rPr>
      <w:vertAlign w:val="superscript"/>
    </w:rPr>
  </w:style>
  <w:style w:type="character" w:styleId="BesuchterLink">
    <w:name w:val="FollowedHyperlink"/>
    <w:basedOn w:val="Absatz-Standardschriftart"/>
    <w:rsid w:val="00720888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46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4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35581">
          <w:marLeft w:val="0"/>
          <w:marRight w:val="0"/>
          <w:marTop w:val="36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2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7905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874377">
                          <w:marLeft w:val="300"/>
                          <w:marRight w:val="15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26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8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lus.com/systemdetails?id=90334" TargetMode="External"/><Relationship Id="rId13" Type="http://schemas.openxmlformats.org/officeDocument/2006/relationships/hyperlink" Target="http://www.erlus.co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yperlink" Target="http://erlus.com" TargetMode="External"/><Relationship Id="rId10" Type="http://schemas.openxmlformats.org/officeDocument/2006/relationships/hyperlink" Target="https://www.erlus.com/assetdownload?assetId=23024&amp;tn=DCAssetImageBig&amp;att=1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erlus.com/ofenbauer-suche" TargetMode="External"/><Relationship Id="rId14" Type="http://schemas.openxmlformats.org/officeDocument/2006/relationships/hyperlink" Target="mailto:presse@erlu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653C7-1184-4700-BFAB-C1E3AE2A7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431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Engel - Zimmermann</Company>
  <LinksUpToDate>false</LinksUpToDate>
  <CharactersWithSpaces>3615</CharactersWithSpaces>
  <SharedDoc>false</SharedDoc>
  <HLinks>
    <vt:vector size="18" baseType="variant">
      <vt:variant>
        <vt:i4>6225942</vt:i4>
      </vt:variant>
      <vt:variant>
        <vt:i4>6</vt:i4>
      </vt:variant>
      <vt:variant>
        <vt:i4>0</vt:i4>
      </vt:variant>
      <vt:variant>
        <vt:i4>5</vt:i4>
      </vt:variant>
      <vt:variant>
        <vt:lpwstr>http://www.erlus.com/</vt:lpwstr>
      </vt:variant>
      <vt:variant>
        <vt:lpwstr/>
      </vt:variant>
      <vt:variant>
        <vt:i4>131127</vt:i4>
      </vt:variant>
      <vt:variant>
        <vt:i4>3</vt:i4>
      </vt:variant>
      <vt:variant>
        <vt:i4>0</vt:i4>
      </vt:variant>
      <vt:variant>
        <vt:i4>5</vt:i4>
      </vt:variant>
      <vt:variant>
        <vt:lpwstr>mailto:presse@erlus.com</vt:lpwstr>
      </vt:variant>
      <vt:variant>
        <vt:lpwstr/>
      </vt:variant>
      <vt:variant>
        <vt:i4>6225942</vt:i4>
      </vt:variant>
      <vt:variant>
        <vt:i4>0</vt:i4>
      </vt:variant>
      <vt:variant>
        <vt:i4>0</vt:i4>
      </vt:variant>
      <vt:variant>
        <vt:i4>5</vt:i4>
      </vt:variant>
      <vt:variant>
        <vt:lpwstr>http://www.erlus.com/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Marklstorfer, Bianca</dc:creator>
  <cp:lastModifiedBy>Marketing Erlus AG</cp:lastModifiedBy>
  <cp:revision>13</cp:revision>
  <cp:lastPrinted>2020-01-16T08:35:00Z</cp:lastPrinted>
  <dcterms:created xsi:type="dcterms:W3CDTF">2024-11-13T08:00:00Z</dcterms:created>
  <dcterms:modified xsi:type="dcterms:W3CDTF">2024-12-10T10:50:00Z</dcterms:modified>
</cp:coreProperties>
</file>